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9E07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7A210282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                           </w:t>
      </w:r>
      <w:r>
        <w:rPr>
          <w:rFonts w:ascii="Calibri" w:hAnsi="Calibri" w:cs="Times New Roman"/>
          <w:b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-1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4810"/>
      </w:tblGrid>
      <w:tr w14:paraId="030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0" w:type="dxa"/>
          </w:tcPr>
          <w:p w14:paraId="491CE10D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ΕΛΛΗΝΙΚΗ ΔΗΜΟΚΡΑΤΙΑ</w:t>
            </w:r>
          </w:p>
          <w:p w14:paraId="10AB569B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ΥΠΟΥΡΓΕΙΟ  ΠΑΙΔΕΙΑΣ, ΘΡΗΣΚΕΥΜΑΤΩΝ</w:t>
            </w:r>
          </w:p>
          <w:p w14:paraId="43DE2AA0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ΚΑΙ ΑΘΛΗΤΙΣΜΟΥ</w:t>
            </w:r>
          </w:p>
          <w:p w14:paraId="1B6CE21B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- - - - -</w:t>
            </w:r>
          </w:p>
          <w:p w14:paraId="563759DE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ΠΕΡΙΦΕΡΕΙΑΚΗ Δ/ΝΣΗ Π.Ε. ΚΑΙ Δ.Ε. ΑΤΤΙΚΗΣ</w:t>
            </w:r>
          </w:p>
          <w:p w14:paraId="0B40DA17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ΔΙΕΥΘΥΝΣΗ ΔΕΥΤΕΡΟΒΑΘΜΙΑΣ ΕΚΠΑΙΔΕΥΣΗΣ</w:t>
            </w:r>
          </w:p>
          <w:p w14:paraId="61E08EA6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ΑΝΑΤΟΛΙΚΗΣ ΑΤΤΙΚΗΣ</w:t>
            </w:r>
          </w:p>
          <w:p w14:paraId="1C384149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</w:p>
        </w:tc>
        <w:tc>
          <w:tcPr>
            <w:tcW w:w="4810" w:type="dxa"/>
          </w:tcPr>
          <w:p w14:paraId="7D825402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cs="Times New Roman" w:asciiTheme="minorHAnsi" w:hAnsiTheme="minorHAnsi"/>
                <w:b/>
              </w:rPr>
            </w:pPr>
          </w:p>
          <w:p w14:paraId="1A1827FD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 xml:space="preserve">Κρυονέρι, 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12/2/</w:t>
            </w:r>
            <w:r>
              <w:rPr>
                <w:rFonts w:cs="Times New Roman" w:asciiTheme="minorHAnsi" w:hAnsiTheme="minorHAnsi"/>
                <w:b/>
              </w:rPr>
              <w:t>2025</w:t>
            </w:r>
          </w:p>
          <w:p w14:paraId="6F0365D4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</w:rPr>
              <w:t xml:space="preserve">Αρ. Πρ.: 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47</w:t>
            </w:r>
          </w:p>
        </w:tc>
      </w:tr>
    </w:tbl>
    <w:p w14:paraId="15F5386D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tbl>
      <w:tblPr>
        <w:tblStyle w:val="7"/>
        <w:tblW w:w="1082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592"/>
        <w:gridCol w:w="4690"/>
      </w:tblGrid>
      <w:tr w14:paraId="5B4D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2" w:type="dxa"/>
          </w:tcPr>
          <w:p w14:paraId="2A2E6C8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</w:t>
            </w:r>
          </w:p>
        </w:tc>
        <w:tc>
          <w:tcPr>
            <w:tcW w:w="5592" w:type="dxa"/>
          </w:tcPr>
          <w:p w14:paraId="7233A52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ΣΧΟΛΕΙΟ</w:t>
            </w:r>
          </w:p>
        </w:tc>
        <w:tc>
          <w:tcPr>
            <w:tcW w:w="4690" w:type="dxa"/>
          </w:tcPr>
          <w:p w14:paraId="1B594C6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 xml:space="preserve">  ΓΥΜΝΑΣΙΟ ΚΡΥΟΝΕΡΙΟΥ             </w:t>
            </w:r>
          </w:p>
        </w:tc>
      </w:tr>
      <w:tr w14:paraId="6736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5D04D04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2</w:t>
            </w:r>
          </w:p>
        </w:tc>
        <w:tc>
          <w:tcPr>
            <w:tcW w:w="5592" w:type="dxa"/>
          </w:tcPr>
          <w:p w14:paraId="609CCF6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ΠΡΟΟΡΙΣΜΟΣ/ΟΙ-ΗΜΕΡΟΜΗΝΙΑ ΑΝΑΧΩΡΗΣΗΣ </w:t>
            </w:r>
          </w:p>
          <w:p w14:paraId="64B901E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ΚΑΙ ΕΠΙΣΤΡΟΦΗΣ</w:t>
            </w:r>
          </w:p>
        </w:tc>
        <w:tc>
          <w:tcPr>
            <w:tcW w:w="4690" w:type="dxa"/>
          </w:tcPr>
          <w:p w14:paraId="6E75359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ΙΤΑΛΙΑ</w:t>
            </w:r>
          </w:p>
          <w:p w14:paraId="3F93BAB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lang w:val="en-US"/>
              </w:rPr>
            </w:pPr>
            <w:r>
              <w:rPr>
                <w:rFonts w:cs="Times New Roman" w:asciiTheme="minorHAnsi" w:hAnsiTheme="minorHAnsi"/>
              </w:rPr>
              <w:t>Κρυονέρι</w:t>
            </w:r>
            <w:r>
              <w:rPr>
                <w:rFonts w:cs="Times New Roman" w:asciiTheme="minorHAnsi" w:hAnsiTheme="minorHAnsi"/>
                <w:lang w:val="en-US"/>
              </w:rPr>
              <w:t xml:space="preserve">- </w:t>
            </w:r>
            <w:r>
              <w:rPr>
                <w:rFonts w:cs="Times New Roman" w:asciiTheme="minorHAnsi" w:hAnsiTheme="minorHAnsi"/>
              </w:rPr>
              <w:t>Πάτρα</w:t>
            </w:r>
            <w:r>
              <w:rPr>
                <w:rFonts w:cs="Times New Roman" w:asciiTheme="minorHAnsi" w:hAnsiTheme="minorHAnsi"/>
                <w:lang w:val="en-US"/>
              </w:rPr>
              <w:t xml:space="preserve">- Bari- Matera- Santa Severina- Tropea- Cosenza- Metapontium- Alberobello- Bari- </w:t>
            </w:r>
            <w:r>
              <w:rPr>
                <w:rFonts w:cs="Times New Roman" w:asciiTheme="minorHAnsi" w:hAnsiTheme="minorHAnsi"/>
              </w:rPr>
              <w:t>Πάτρα</w:t>
            </w:r>
            <w:r>
              <w:rPr>
                <w:rFonts w:cs="Times New Roman" w:asciiTheme="minorHAnsi" w:hAnsiTheme="minorHAnsi"/>
                <w:lang w:val="en-US"/>
              </w:rPr>
              <w:t xml:space="preserve">- </w:t>
            </w:r>
            <w:r>
              <w:rPr>
                <w:rFonts w:cs="Times New Roman" w:asciiTheme="minorHAnsi" w:hAnsiTheme="minorHAnsi"/>
              </w:rPr>
              <w:t>Κρυονέρι</w:t>
            </w:r>
          </w:p>
          <w:p w14:paraId="3BB360E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29/3/2025 – 2/4/2025</w:t>
            </w:r>
          </w:p>
        </w:tc>
      </w:tr>
      <w:tr w14:paraId="30A6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0C6C9B9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3</w:t>
            </w:r>
          </w:p>
        </w:tc>
        <w:tc>
          <w:tcPr>
            <w:tcW w:w="5592" w:type="dxa"/>
          </w:tcPr>
          <w:p w14:paraId="5C8B2D6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ΠΡΟΒΛΕΠΟΜΕΝΟΣ ΑΡΙΘΜΟΣ ΣΥΜΜΕΤΕΧΟΝΤΩΝ</w:t>
            </w:r>
          </w:p>
          <w:p w14:paraId="49CAED3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(ΜΑΘΗΤΕΣ-ΚΑΘΗΓΗΤΕΣ)</w:t>
            </w:r>
          </w:p>
        </w:tc>
        <w:tc>
          <w:tcPr>
            <w:tcW w:w="4690" w:type="dxa"/>
          </w:tcPr>
          <w:p w14:paraId="6A6962A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2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1</w:t>
            </w:r>
            <w:r>
              <w:rPr>
                <w:rFonts w:cs="Times New Roman" w:asciiTheme="minorHAnsi" w:hAnsiTheme="minorHAnsi"/>
                <w:b/>
              </w:rPr>
              <w:t xml:space="preserve"> ΜΑΘΗΤΕΣ/ΤΡΙΕΣ</w:t>
            </w:r>
          </w:p>
          <w:p w14:paraId="6A584BF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3</w:t>
            </w:r>
            <w:r>
              <w:rPr>
                <w:rFonts w:cs="Times New Roman" w:asciiTheme="minorHAnsi" w:hAnsiTheme="minorHAnsi"/>
                <w:b/>
              </w:rPr>
              <w:t xml:space="preserve"> ΕΚΠΑΙΔΕΥΤΙΚΟΙ</w:t>
            </w:r>
          </w:p>
        </w:tc>
      </w:tr>
      <w:tr w14:paraId="6831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70E7C8E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4</w:t>
            </w:r>
          </w:p>
        </w:tc>
        <w:tc>
          <w:tcPr>
            <w:tcW w:w="5592" w:type="dxa"/>
          </w:tcPr>
          <w:p w14:paraId="378158C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ΜΕΤΑΦΟΡΙΚΟ ΜΕΣΟ/Α-</w:t>
            </w:r>
          </w:p>
          <w:p w14:paraId="5E5A255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ΠΡΟΣΘΕΤΕΣ ΠΡΟΔΙΑΓΡΑΦΕΣ</w:t>
            </w:r>
          </w:p>
        </w:tc>
        <w:tc>
          <w:tcPr>
            <w:tcW w:w="4690" w:type="dxa"/>
          </w:tcPr>
          <w:p w14:paraId="0D14DB8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ΛΕΩΦΟΡΕΙΟ, ΠΛΟΙΟ</w:t>
            </w:r>
          </w:p>
        </w:tc>
      </w:tr>
      <w:tr w14:paraId="1517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42" w:type="dxa"/>
          </w:tcPr>
          <w:p w14:paraId="5C010CC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5</w:t>
            </w:r>
          </w:p>
        </w:tc>
        <w:tc>
          <w:tcPr>
            <w:tcW w:w="5592" w:type="dxa"/>
          </w:tcPr>
          <w:p w14:paraId="0EB8397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ΚΑΤΗΓΟΡΙΑ ΚΑΤΑΛΥΜΑΤΟΣ-</w:t>
            </w:r>
          </w:p>
          <w:p w14:paraId="631FF4C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ΠΡΟΣΘΕΤΕΣ ΠΡΟΔΙΑΓΡΑΦΕΣ</w:t>
            </w:r>
          </w:p>
          <w:p w14:paraId="193ED08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(ΜΟΝΟΚΛΙΝΑ/ΔΙΚΛΙΝΑ/ΤΡΙΚΛΙΝΑ-</w:t>
            </w:r>
          </w:p>
          <w:p w14:paraId="6071D60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ΠΡΩΙΝΟ Ή ΗΜΙΔΙΑΤΡΟΦΗ) </w:t>
            </w:r>
          </w:p>
        </w:tc>
        <w:tc>
          <w:tcPr>
            <w:tcW w:w="4690" w:type="dxa"/>
          </w:tcPr>
          <w:p w14:paraId="3A558B5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ΞΕΝΟΔΟΧΕΙΟ, ΑΓΡΟΤΟΥΡΙΣΤΙΚΟΣ ΞΕΝΩΝΑΣ</w:t>
            </w:r>
          </w:p>
          <w:p w14:paraId="3E72A60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ΜΕ ΠΡΩΙΝΟ,</w:t>
            </w:r>
            <w:r>
              <w:rPr>
                <w:rFonts w:cs="Times New Roman" w:asciiTheme="minorHAnsi" w:hAnsiTheme="minorHAnsi"/>
              </w:rPr>
              <w:t xml:space="preserve"> σύμφωνα με το πρόγραμμα που ακολουθεί.</w:t>
            </w:r>
          </w:p>
        </w:tc>
      </w:tr>
      <w:tr w14:paraId="77EF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577D1204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</w:p>
          <w:p w14:paraId="6CC234F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6</w:t>
            </w:r>
          </w:p>
        </w:tc>
        <w:tc>
          <w:tcPr>
            <w:tcW w:w="5592" w:type="dxa"/>
          </w:tcPr>
          <w:p w14:paraId="60A2B28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ΛΟΙΠΕΣ ΥΠΗΡΕΣΙΕΣ (ΠΡΟΓΡΑΜΜΑ, ΠΑΡΑΚΟΛΟΥΘΗΣΗ </w:t>
            </w:r>
          </w:p>
          <w:p w14:paraId="6919610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633C6F5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 xml:space="preserve">ΕΠΙΣΚΕΨΕΙΣ </w:t>
            </w:r>
            <w:r>
              <w:rPr>
                <w:rFonts w:cs="Times New Roman" w:asciiTheme="minorHAnsi" w:hAnsiTheme="minorHAnsi"/>
              </w:rPr>
              <w:t>σύμφωνα με το πρόγραμμα που ακολουθεί.</w:t>
            </w:r>
          </w:p>
        </w:tc>
      </w:tr>
      <w:tr w14:paraId="19C5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773233D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7</w:t>
            </w:r>
          </w:p>
        </w:tc>
        <w:tc>
          <w:tcPr>
            <w:tcW w:w="5592" w:type="dxa"/>
          </w:tcPr>
          <w:p w14:paraId="0E2A3CC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ΥΠΟΧΡΕΩΤΙΚΗ ΑΣΦΑΛΙΣΗ ΕΥΘΥΝΗΣ ΔΙΟΡΓΑΝΩΤΗ</w:t>
            </w:r>
          </w:p>
          <w:p w14:paraId="17CCB9A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05070C37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4A96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67A8E77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8</w:t>
            </w:r>
          </w:p>
        </w:tc>
        <w:tc>
          <w:tcPr>
            <w:tcW w:w="5592" w:type="dxa"/>
          </w:tcPr>
          <w:p w14:paraId="677363B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ΠΡΟΣΘΕΤΗ ΠΡΟΑΙΡΕΤΙΚΗ ΑΣΦΑΛΙΣΗ ΚΑΛΥΨΗΣ</w:t>
            </w:r>
          </w:p>
          <w:p w14:paraId="38F6D05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36077133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7A9B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1922BB9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9</w:t>
            </w:r>
          </w:p>
        </w:tc>
        <w:tc>
          <w:tcPr>
            <w:tcW w:w="5592" w:type="dxa"/>
          </w:tcPr>
          <w:p w14:paraId="661E390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ΤΕΛΙΚΗ ΣΥΝΟΛΙΚΗ ΤΙΜΗ ΟΡΓΑΝΩΜΕΝΟΥ ΤΑΞΙΔΙΟΥ</w:t>
            </w:r>
          </w:p>
          <w:p w14:paraId="5758D0A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(ΣΥΜΠΕΡΙΛΑΜΒΑΝΟΜΕΝΟΥ  Φ.Π.Α.)</w:t>
            </w:r>
          </w:p>
        </w:tc>
        <w:tc>
          <w:tcPr>
            <w:tcW w:w="4690" w:type="dxa"/>
          </w:tcPr>
          <w:p w14:paraId="56046A79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01E3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6C574F2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10</w:t>
            </w:r>
          </w:p>
        </w:tc>
        <w:tc>
          <w:tcPr>
            <w:tcW w:w="5592" w:type="dxa"/>
          </w:tcPr>
          <w:p w14:paraId="4508641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ΕΠΙΒΑΡΥΝΣΗ ΑΝΑ ΜΑΘΗΤΗ </w:t>
            </w:r>
          </w:p>
          <w:p w14:paraId="0AD3536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0840CA30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092D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7254DC2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11</w:t>
            </w:r>
          </w:p>
        </w:tc>
        <w:tc>
          <w:tcPr>
            <w:tcW w:w="5592" w:type="dxa"/>
          </w:tcPr>
          <w:p w14:paraId="7BEF17D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63C7CB7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17/2/2025, ΩΡΑ  12:00</w:t>
            </w:r>
          </w:p>
        </w:tc>
      </w:tr>
      <w:tr w14:paraId="71F7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2" w:type="dxa"/>
          </w:tcPr>
          <w:p w14:paraId="11D603E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12</w:t>
            </w:r>
          </w:p>
        </w:tc>
        <w:tc>
          <w:tcPr>
            <w:tcW w:w="5592" w:type="dxa"/>
          </w:tcPr>
          <w:p w14:paraId="6DE40F9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6CE4CB5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17/2/2025, ΩΡΑ  13:00</w:t>
            </w:r>
          </w:p>
        </w:tc>
      </w:tr>
    </w:tbl>
    <w:p w14:paraId="34FC8827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077F9DBB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Ο Δ/ντής</w:t>
      </w:r>
    </w:p>
    <w:p w14:paraId="2C93C690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</w:p>
    <w:p w14:paraId="196F8573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Νικόλαος Μονιάς</w:t>
      </w:r>
    </w:p>
    <w:p w14:paraId="7D9AF997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Φιλόλογος- κλ. ΠΕ02</w:t>
      </w:r>
    </w:p>
    <w:p w14:paraId="16A3CD3A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22AABAEE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______________________________________________________________________________</w:t>
      </w:r>
    </w:p>
    <w:p w14:paraId="5F519C7D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p w14:paraId="179095A1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>Σας υπενθυμίζουμε ότι:</w:t>
      </w:r>
    </w:p>
    <w:p w14:paraId="157CF9E6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α) η προσφορά κατατίθεται </w:t>
      </w:r>
      <w:r>
        <w:rPr>
          <w:rFonts w:cs="Times New Roman" w:asciiTheme="minorHAnsi" w:hAnsiTheme="minorHAnsi"/>
          <w:b/>
        </w:rPr>
        <w:t>κλειστή</w:t>
      </w:r>
      <w:r>
        <w:rPr>
          <w:rFonts w:hint="default" w:cs="Times New Roman" w:asciiTheme="minorHAnsi" w:hAnsiTheme="minorHAnsi"/>
          <w:b/>
          <w:lang w:val="el-GR"/>
        </w:rPr>
        <w:t xml:space="preserve"> </w:t>
      </w:r>
      <w:r>
        <w:rPr>
          <w:rFonts w:hint="default" w:cs="Times New Roman" w:asciiTheme="minorHAnsi" w:hAnsiTheme="minorHAnsi"/>
          <w:b w:val="0"/>
          <w:bCs/>
          <w:lang w:val="el-GR"/>
        </w:rPr>
        <w:t>σε φάκελο</w:t>
      </w:r>
      <w:r>
        <w:rPr>
          <w:rFonts w:cs="Times New Roman" w:asciiTheme="minorHAnsi" w:hAnsiTheme="minorHAnsi"/>
        </w:rPr>
        <w:t xml:space="preserve"> </w:t>
      </w:r>
      <w:r>
        <w:rPr>
          <w:rFonts w:hint="default" w:cs="Times New Roman" w:asciiTheme="minorHAnsi" w:hAnsiTheme="minorHAnsi"/>
          <w:lang w:val="el-GR"/>
        </w:rPr>
        <w:t xml:space="preserve"> ή στο </w:t>
      </w:r>
      <w:r>
        <w:rPr>
          <w:rFonts w:hint="default" w:cs="Times New Roman" w:asciiTheme="minorHAnsi" w:hAnsiTheme="minorHAnsi"/>
          <w:b/>
          <w:bCs/>
          <w:lang w:val="el-GR"/>
        </w:rPr>
        <w:t>ηλεκτρονικό ταχυδρομείο</w:t>
      </w:r>
      <w:r>
        <w:rPr>
          <w:rFonts w:hint="default" w:cs="Times New Roman" w:asciiTheme="minorHAnsi" w:hAnsiTheme="minorHAnsi"/>
          <w:lang w:val="el-GR"/>
        </w:rPr>
        <w:t xml:space="preserve"> του σχολείου με </w:t>
      </w:r>
      <w:r>
        <w:rPr>
          <w:rFonts w:hint="default" w:cs="Times New Roman" w:asciiTheme="minorHAnsi" w:hAnsiTheme="minorHAnsi"/>
          <w:b/>
          <w:bCs/>
          <w:lang w:val="el-GR"/>
        </w:rPr>
        <w:t>κωδικό</w:t>
      </w:r>
      <w:r>
        <w:rPr>
          <w:rFonts w:hint="default" w:cs="Times New Roman" w:asciiTheme="minorHAnsi" w:hAnsiTheme="minorHAnsi"/>
          <w:lang w:val="el-GR"/>
        </w:rPr>
        <w:t xml:space="preserve"> </w:t>
      </w:r>
      <w:r>
        <w:rPr>
          <w:rFonts w:cs="Times New Roman" w:asciiTheme="minorHAnsi" w:hAnsiTheme="minorHAnsi"/>
        </w:rPr>
        <w:t>και</w:t>
      </w:r>
    </w:p>
    <w:p w14:paraId="25DBFFE3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β) με κάθε προσφορά </w:t>
      </w:r>
      <w:r>
        <w:rPr>
          <w:rFonts w:cs="Times New Roman" w:asciiTheme="minorHAnsi" w:hAnsiTheme="minorHAnsi"/>
          <w:b/>
        </w:rPr>
        <w:t xml:space="preserve">κατατίθεται από το ταξιδιωτικό γραφείο απαραιτήτως και Υπεύθυνη Δήλωση </w:t>
      </w:r>
      <w:r>
        <w:rPr>
          <w:rFonts w:cs="Times New Roman" w:asciiTheme="minorHAnsi" w:hAnsiTheme="minorHAnsi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6C994FBF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p w14:paraId="761610BA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p w14:paraId="3915EACE">
      <w:pPr>
        <w:pStyle w:val="16"/>
        <w:spacing w:after="0" w:afterAutospacing="0"/>
        <w:jc w:val="center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 w:cs="Calibri"/>
          <w:b/>
          <w:sz w:val="22"/>
          <w:szCs w:val="22"/>
          <w:u w:val="single"/>
        </w:rPr>
        <w:t>ΠΡΟΓΡΑΜΜΑ Εκπαιδευτικής εκδρομής στην Ιταλία</w:t>
      </w:r>
      <w:r>
        <w:rPr>
          <w:rFonts w:ascii="Franklin Gothic Book" w:hAnsi="Franklin Gothic Book" w:cs="Calibri"/>
          <w:b/>
          <w:sz w:val="22"/>
          <w:szCs w:val="22"/>
        </w:rPr>
        <w:t xml:space="preserve"> </w:t>
      </w:r>
      <w:r>
        <w:rPr>
          <w:rFonts w:ascii="Franklin Gothic Book" w:hAnsi="Franklin Gothic Book" w:cs="Calibri"/>
          <w:i/>
          <w:sz w:val="22"/>
          <w:szCs w:val="22"/>
        </w:rPr>
        <w:t>(στο πλαίσιο πολιτιστικού προγράμματος)</w:t>
      </w:r>
    </w:p>
    <w:p w14:paraId="78BB42DA">
      <w:pPr>
        <w:pStyle w:val="16"/>
        <w:spacing w:before="0" w:beforeAutospacing="0" w:after="0" w:afterAutospacing="0"/>
        <w:jc w:val="center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29 Μαρτίου- 2 Απριλίου 2025</w:t>
      </w:r>
    </w:p>
    <w:p w14:paraId="12F8FED4">
      <w:pPr>
        <w:pStyle w:val="16"/>
        <w:spacing w:before="0" w:beforeAutospacing="0" w:after="0" w:afterAutospacing="0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Αριθμός συμμετεχόντων: 2</w:t>
      </w:r>
      <w:r>
        <w:rPr>
          <w:rFonts w:hint="default" w:ascii="Franklin Gothic Book" w:hAnsi="Franklin Gothic Book" w:cs="Calibri"/>
          <w:sz w:val="22"/>
          <w:szCs w:val="22"/>
          <w:lang w:val="el-GR"/>
        </w:rPr>
        <w:t>1</w:t>
      </w:r>
      <w:r>
        <w:rPr>
          <w:rFonts w:ascii="Franklin Gothic Book" w:hAnsi="Franklin Gothic Book" w:cs="Calibri"/>
          <w:sz w:val="22"/>
          <w:szCs w:val="22"/>
        </w:rPr>
        <w:t xml:space="preserve"> μαθητές/τριες + </w:t>
      </w:r>
      <w:r>
        <w:rPr>
          <w:rFonts w:hint="default" w:ascii="Franklin Gothic Book" w:hAnsi="Franklin Gothic Book" w:cs="Calibri"/>
          <w:sz w:val="22"/>
          <w:szCs w:val="22"/>
          <w:lang w:val="el-GR"/>
        </w:rPr>
        <w:t>3</w:t>
      </w:r>
      <w:r>
        <w:rPr>
          <w:rFonts w:ascii="Franklin Gothic Book" w:hAnsi="Franklin Gothic Book" w:cs="Calibri"/>
          <w:sz w:val="22"/>
          <w:szCs w:val="22"/>
        </w:rPr>
        <w:t xml:space="preserve"> εκπαιδευτικοί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14:paraId="6B96053C">
      <w:pPr>
        <w:pStyle w:val="15"/>
        <w:rPr>
          <w:rFonts w:ascii="Franklin Gothic Book" w:hAnsi="Franklin Gothic Book" w:cs="Calibri"/>
          <w:b/>
          <w:sz w:val="22"/>
          <w:szCs w:val="22"/>
        </w:rPr>
      </w:pPr>
      <w:r>
        <w:rPr>
          <w:rFonts w:ascii="Franklin Gothic Book" w:hAnsi="Franklin Gothic Book" w:cs="Calibri"/>
          <w:b/>
          <w:sz w:val="22"/>
          <w:szCs w:val="22"/>
        </w:rPr>
        <w:t xml:space="preserve"> </w:t>
      </w:r>
    </w:p>
    <w:p w14:paraId="6B5D832A">
      <w:pPr>
        <w:pStyle w:val="15"/>
        <w:spacing w:line="273" w:lineRule="auto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 w:cs="Calibri"/>
          <w:b/>
          <w:sz w:val="22"/>
          <w:szCs w:val="22"/>
        </w:rPr>
        <w:t>Σάββατο 29  Μαρτίου 2025</w:t>
      </w:r>
    </w:p>
    <w:p w14:paraId="5E473E60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11:30 Αναχώρηση από Κρυονέρι με προορισμό το λιμάνι της Πάτρας.</w:t>
      </w:r>
    </w:p>
    <w:p w14:paraId="52C79BB7">
      <w:pPr>
        <w:pStyle w:val="15"/>
        <w:spacing w:line="273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17:00 αναχώρηση για Μπάρι. </w:t>
      </w:r>
      <w:r>
        <w:rPr>
          <w:rFonts w:ascii="Franklin Gothic Book" w:hAnsi="Franklin Gothic Book" w:cs="Calibri"/>
          <w:sz w:val="22"/>
          <w:szCs w:val="22"/>
        </w:rPr>
        <w:t>Διανυκτέρευση στο πλοίο σε 4κλινες εσωτερικές καμπίνες.</w:t>
      </w:r>
      <w:bookmarkStart w:id="0" w:name="_GoBack"/>
      <w:bookmarkEnd w:id="0"/>
    </w:p>
    <w:p w14:paraId="46212A89">
      <w:pPr>
        <w:pStyle w:val="15"/>
        <w:spacing w:line="273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 xml:space="preserve"> </w:t>
      </w:r>
    </w:p>
    <w:p w14:paraId="0EB386FD">
      <w:pPr>
        <w:pStyle w:val="15"/>
        <w:spacing w:line="273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b/>
          <w:sz w:val="22"/>
          <w:szCs w:val="22"/>
        </w:rPr>
        <w:t>Κυριακή 30 Μαρτίου 2025</w:t>
      </w:r>
    </w:p>
    <w:p w14:paraId="636D20B9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09:00  Άφιξη στο Μπάρι.</w:t>
      </w:r>
    </w:p>
    <w:p w14:paraId="4319D833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09:30- 10:30  Επίσκεψη στον Ναό Αγίου Νικολάου.</w:t>
      </w:r>
    </w:p>
    <w:p w14:paraId="4B58FC3F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10:30  Αναχώρηση για Matera. Άφιξη 12:00. </w:t>
      </w:r>
      <w:r>
        <w:rPr>
          <w:rFonts w:ascii="Franklin Gothic Book" w:hAnsi="Franklin Gothic Book" w:cs="Calibri"/>
          <w:sz w:val="22"/>
          <w:szCs w:val="22"/>
        </w:rPr>
        <w:t>Περιήγηση στην πόλη  &amp; φαγητό.</w:t>
      </w:r>
    </w:p>
    <w:p w14:paraId="2CC80570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14:00 Αναχώρηση για Santa Severina.  Άφιξη 18:00. </w:t>
      </w:r>
      <w:r>
        <w:rPr>
          <w:rFonts w:ascii="Franklin Gothic Book" w:hAnsi="Franklin Gothic Book" w:cs="Calibri"/>
          <w:sz w:val="22"/>
          <w:szCs w:val="22"/>
        </w:rPr>
        <w:t>Μουσικοχορευτική εκδήλωση σε συνεργασία με την πολιτιστική ομάδα του τοπικού Δήμου, στην πλατεία μπροστά στο κάστρο &amp; φαγητό.</w:t>
      </w:r>
    </w:p>
    <w:p w14:paraId="6496B70E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20:30 Τακτοποίηση στο ξενοδοχείο (αγροτουριστικός ξενώνας με τοπικά βιολογικά προϊόντα για πρωινό)</w:t>
      </w:r>
      <w:r>
        <w:rPr>
          <w:rFonts w:hint="default" w:ascii="Franklin Gothic Book" w:hAnsi="Franklin Gothic Book"/>
          <w:sz w:val="22"/>
          <w:szCs w:val="22"/>
          <w:lang w:val="el-GR"/>
        </w:rPr>
        <w:t xml:space="preserve"> στη </w:t>
      </w:r>
      <w:r>
        <w:rPr>
          <w:rFonts w:ascii="Franklin Gothic Book" w:hAnsi="Franklin Gothic Book"/>
          <w:sz w:val="22"/>
          <w:szCs w:val="22"/>
        </w:rPr>
        <w:t xml:space="preserve"> Santa Severin</w:t>
      </w:r>
      <w:r>
        <w:rPr>
          <w:rFonts w:hint="default" w:ascii="Franklin Gothic Book" w:hAnsi="Franklin Gothic Book"/>
          <w:sz w:val="22"/>
          <w:szCs w:val="22"/>
          <w:lang w:val="el-GR"/>
        </w:rPr>
        <w:t xml:space="preserve">, </w:t>
      </w:r>
      <w:r>
        <w:rPr>
          <w:rFonts w:ascii="Franklin Gothic Book" w:hAnsi="Franklin Gothic Book"/>
          <w:sz w:val="22"/>
          <w:szCs w:val="22"/>
        </w:rPr>
        <w:t>διανυκτέρευση.</w:t>
      </w:r>
    </w:p>
    <w:p w14:paraId="54427BF0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</w:p>
    <w:p w14:paraId="44AD133E">
      <w:pPr>
        <w:pStyle w:val="15"/>
        <w:spacing w:line="273" w:lineRule="auto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 xml:space="preserve"> </w:t>
      </w:r>
      <w:r>
        <w:rPr>
          <w:rFonts w:ascii="Franklin Gothic Book" w:hAnsi="Franklin Gothic Book" w:cs="Calibri"/>
          <w:b/>
          <w:sz w:val="22"/>
          <w:szCs w:val="22"/>
        </w:rPr>
        <w:t>Δευτέρα 31 Μαρτίου 2025</w:t>
      </w:r>
    </w:p>
    <w:p w14:paraId="5AA9EBA6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08:00 -9:00 Πρωινό με τοπικά βιολογικά προϊόντα στον ξενώνα</w:t>
      </w:r>
    </w:p>
    <w:p w14:paraId="040364A9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09:00 -11:00 Επίσκεψη στην μεσαιωνική πόλη, στον καθεδρικό ναό και στο μεσαιωνικό κάστρο.</w:t>
      </w:r>
    </w:p>
    <w:p w14:paraId="29C0B8A3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11:00  Αναχώρηση για Tropea.</w:t>
      </w:r>
      <w:r>
        <w:rPr>
          <w:rFonts w:ascii="Franklin Gothic Book" w:hAnsi="Franklin Gothic Book" w:cs="Calibri"/>
          <w:sz w:val="22"/>
          <w:szCs w:val="22"/>
        </w:rPr>
        <w:t xml:space="preserve"> Άφιξη 13:45. Περιήγηση στην πόλη με τις γραφικές γειτονιές, θέα στη θάλασσα &amp; φαγητό.</w:t>
      </w:r>
    </w:p>
    <w:p w14:paraId="289EF5EC">
      <w:pPr>
        <w:pStyle w:val="15"/>
        <w:spacing w:line="273" w:lineRule="auto"/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16:30 Αναχώρηση για Cosenza.</w:t>
      </w:r>
      <w:r>
        <w:rPr>
          <w:rFonts w:ascii="Franklin Gothic Book" w:hAnsi="Franklin Gothic Book" w:cs="Calibri"/>
          <w:sz w:val="22"/>
          <w:szCs w:val="22"/>
        </w:rPr>
        <w:t xml:space="preserve"> Άφιξη 18:30. Τακτοποίηση στο ξενοδοχείο</w:t>
      </w:r>
      <w:r>
        <w:rPr>
          <w:rFonts w:hint="default" w:ascii="Franklin Gothic Book" w:hAnsi="Franklin Gothic Book" w:cs="Calibri"/>
          <w:sz w:val="22"/>
          <w:szCs w:val="22"/>
          <w:lang w:val="el-GR"/>
        </w:rPr>
        <w:t xml:space="preserve"> στην </w:t>
      </w:r>
      <w:r>
        <w:rPr>
          <w:rFonts w:ascii="Franklin Gothic Book" w:hAnsi="Franklin Gothic Book"/>
          <w:sz w:val="22"/>
          <w:szCs w:val="22"/>
        </w:rPr>
        <w:t>Cosenza</w:t>
      </w:r>
      <w:r>
        <w:rPr>
          <w:rFonts w:ascii="Franklin Gothic Book" w:hAnsi="Franklin Gothic Book" w:cs="Calibri"/>
          <w:sz w:val="22"/>
          <w:szCs w:val="22"/>
        </w:rPr>
        <w:t>, απογευματινή βόλτα- περιήγηση στην πόλη &amp; φαγητό.</w:t>
      </w:r>
    </w:p>
    <w:p w14:paraId="639C7E49">
      <w:pPr>
        <w:pStyle w:val="15"/>
        <w:spacing w:line="273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</w:p>
    <w:p w14:paraId="5D2723B9">
      <w:pPr>
        <w:pStyle w:val="15"/>
        <w:spacing w:line="273" w:lineRule="auto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 w:cs="Calibri"/>
          <w:b/>
          <w:sz w:val="22"/>
          <w:szCs w:val="22"/>
        </w:rPr>
        <w:t>Τρίτη 1 Απριλίου 2025</w:t>
      </w:r>
    </w:p>
    <w:p w14:paraId="6BD7488E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07:30 πρωινό στο ξενοδοχείο</w:t>
      </w:r>
    </w:p>
    <w:p w14:paraId="638488E0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08:00 Αναχώρηση για Metapontium.</w:t>
      </w:r>
      <w:r>
        <w:rPr>
          <w:rFonts w:ascii="Franklin Gothic Book" w:hAnsi="Franklin Gothic Book" w:cs="Calibri"/>
          <w:sz w:val="22"/>
          <w:szCs w:val="22"/>
        </w:rPr>
        <w:t xml:space="preserve"> Άφιξη 10:30. Επίσκεψη στον αρχαίο ναό της Ήρας.</w:t>
      </w:r>
    </w:p>
    <w:p w14:paraId="377510CA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11:00 Αναχώρηση για Alberobello.</w:t>
      </w:r>
      <w:r>
        <w:rPr>
          <w:rFonts w:ascii="Franklin Gothic Book" w:hAnsi="Franklin Gothic Book" w:cs="Calibri"/>
          <w:sz w:val="22"/>
          <w:szCs w:val="22"/>
        </w:rPr>
        <w:t xml:space="preserve"> Άφιξη 12:30. Περιήγηση &amp; φαγητό.</w:t>
      </w:r>
    </w:p>
    <w:p w14:paraId="0E053FA4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14:00 Αναχώρηση για Bari.</w:t>
      </w:r>
      <w:r>
        <w:rPr>
          <w:rFonts w:ascii="Franklin Gothic Book" w:hAnsi="Franklin Gothic Book" w:cs="Calibri"/>
          <w:sz w:val="22"/>
          <w:szCs w:val="22"/>
        </w:rPr>
        <w:t xml:space="preserve"> Άφιξη 15:30. Επιβίβαση στο πλοίο.</w:t>
      </w:r>
    </w:p>
    <w:p w14:paraId="0FDE0535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17:00 Αναχώρηση πλοίου για Πάτρα.  </w:t>
      </w:r>
      <w:r>
        <w:rPr>
          <w:rFonts w:ascii="Franklin Gothic Book" w:hAnsi="Franklin Gothic Book" w:cs="Calibri"/>
          <w:sz w:val="22"/>
          <w:szCs w:val="22"/>
        </w:rPr>
        <w:t xml:space="preserve">Διανυκτέρευση στο πλοίο  σε 4κλινες εσωτερικές καμπίνες. 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14:paraId="04D44672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</w:p>
    <w:p w14:paraId="5B09C4F1">
      <w:pPr>
        <w:pStyle w:val="15"/>
        <w:spacing w:line="273" w:lineRule="auto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 w:cs="Calibri"/>
          <w:b/>
          <w:sz w:val="22"/>
          <w:szCs w:val="22"/>
        </w:rPr>
        <w:t>Τετάρτη 2 Απριλίου 2025</w:t>
      </w:r>
    </w:p>
    <w:p w14:paraId="6DCE7F02">
      <w:pPr>
        <w:pStyle w:val="15"/>
        <w:spacing w:line="273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10:00 Άφιξη στην Πάτρα</w:t>
      </w:r>
    </w:p>
    <w:p w14:paraId="5041373D">
      <w:pPr>
        <w:pStyle w:val="15"/>
        <w:spacing w:line="273" w:lineRule="auto"/>
        <w:rPr>
          <w:sz w:val="22"/>
          <w:szCs w:val="22"/>
        </w:rPr>
      </w:pPr>
      <w:r>
        <w:rPr>
          <w:rFonts w:ascii="Franklin Gothic Book" w:hAnsi="Franklin Gothic Book" w:eastAsia="Calibri"/>
          <w:sz w:val="22"/>
          <w:szCs w:val="22"/>
        </w:rPr>
        <w:t>10.30 Αναχώρηση για Κρυονέρι.  Άφιξη στο Κρυονέρι 13:30.</w:t>
      </w:r>
    </w:p>
    <w:p w14:paraId="49E5B93C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ab/>
      </w:r>
    </w:p>
    <w:sectPr>
      <w:pgSz w:w="12240" w:h="15840"/>
      <w:pgMar w:top="1134" w:right="1418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anklin Gothic Book">
    <w:panose1 w:val="020B0503020102020204"/>
    <w:charset w:val="A1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2"/>
  </w:compat>
  <w:rsids>
    <w:rsidRoot w:val="00D137C3"/>
    <w:rsid w:val="00001801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27460"/>
    <w:rsid w:val="002403C3"/>
    <w:rsid w:val="00253F31"/>
    <w:rsid w:val="002545BC"/>
    <w:rsid w:val="002709C9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0718C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8348D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55441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  <w:rsid w:val="150040E7"/>
    <w:rsid w:val="3BAD1BEC"/>
    <w:rsid w:val="455F379B"/>
    <w:rsid w:val="65517AD3"/>
    <w:rsid w:val="6E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szCs w:val="22"/>
      <w:u w:val="single"/>
    </w:rPr>
  </w:style>
  <w:style w:type="paragraph" w:styleId="5">
    <w:name w:val="heading 4"/>
    <w:basedOn w:val="1"/>
    <w:next w:val="1"/>
    <w:qFormat/>
    <w:uiPriority w:val="0"/>
    <w:pPr>
      <w:keepNext/>
      <w:ind w:firstLine="720"/>
      <w:outlineLvl w:val="3"/>
    </w:pPr>
    <w:rPr>
      <w:b/>
      <w:bCs/>
      <w:sz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4"/>
    <w:qFormat/>
    <w:uiPriority w:val="0"/>
    <w:rPr>
      <w:rFonts w:ascii="Tahoma" w:hAnsi="Tahoma"/>
      <w:sz w:val="16"/>
      <w:szCs w:val="16"/>
    </w:rPr>
  </w:style>
  <w:style w:type="paragraph" w:styleId="9">
    <w:name w:val="Body Text 2"/>
    <w:basedOn w:val="1"/>
    <w:qFormat/>
    <w:uiPriority w:val="0"/>
    <w:rPr>
      <w:rFonts w:ascii="Arial" w:hAnsi="Arial" w:cs="Arial"/>
      <w:sz w:val="22"/>
      <w:szCs w:val="22"/>
    </w:rPr>
  </w:style>
  <w:style w:type="paragraph" w:styleId="10">
    <w:name w:val="Body Text Indent"/>
    <w:basedOn w:val="1"/>
    <w:qFormat/>
    <w:uiPriority w:val="0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11">
    <w:name w:val="caption"/>
    <w:basedOn w:val="1"/>
    <w:next w:val="1"/>
    <w:qFormat/>
    <w:uiPriority w:val="0"/>
    <w:pPr>
      <w:jc w:val="center"/>
    </w:pPr>
    <w:rPr>
      <w:b/>
      <w:sz w:val="22"/>
      <w:szCs w:val="22"/>
    </w:rPr>
  </w:style>
  <w:style w:type="character" w:styleId="12">
    <w:name w:val="Hyperlink"/>
    <w:qFormat/>
    <w:uiPriority w:val="0"/>
    <w:rPr>
      <w:color w:val="0000FF"/>
      <w:u w:val="single"/>
    </w:rPr>
  </w:style>
  <w:style w:type="table" w:styleId="13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Κείμενο πλαισίου Char"/>
    <w:link w:val="8"/>
    <w:qFormat/>
    <w:uiPriority w:val="0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1"/>
    <w:qFormat/>
    <w:uiPriority w:val="0"/>
    <w:pPr>
      <w:spacing w:before="100" w:beforeAutospacing="1" w:after="100" w:afterAutospacing="1" w:line="271" w:lineRule="auto"/>
      <w:contextualSpacing/>
    </w:pPr>
    <w:rPr>
      <w:rFonts w:ascii="Calibri" w:hAnsi="Calibri" w:eastAsia="SimSun"/>
    </w:rPr>
  </w:style>
  <w:style w:type="paragraph" w:customStyle="1" w:styleId="16">
    <w:name w:val="Normal1"/>
    <w:basedOn w:val="1"/>
    <w:qFormat/>
    <w:uiPriority w:val="0"/>
    <w:pPr>
      <w:spacing w:before="100" w:beforeAutospacing="1" w:after="100" w:afterAutospacing="1" w:line="271" w:lineRule="auto"/>
    </w:pPr>
    <w:rPr>
      <w:rFonts w:ascii="Calibri" w:hAnsi="Calibri" w:eastAsia="SimSu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Company>Καμία ε.π.ε.</Company>
  <Pages>2</Pages>
  <Words>552</Words>
  <Characters>2986</Characters>
  <Lines>24</Lines>
  <Paragraphs>7</Paragraphs>
  <TotalTime>6</TotalTime>
  <ScaleCrop>false</ScaleCrop>
  <LinksUpToDate>false</LinksUpToDate>
  <CharactersWithSpaces>3531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2017-10-24T07:51:00Z</dcterms:created>
  <dc:creator>mini</dc:creator>
  <cp:lastModifiedBy>ΓΥΜΝΑΣΙΟ ΚΡΥΟΝΕ�</cp:lastModifiedBy>
  <cp:lastPrinted>2014-01-07T11:46:00Z</cp:lastPrinted>
  <dcterms:modified xsi:type="dcterms:W3CDTF">2025-02-12T08:00:52Z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F90483BE2645498CB7946073BF6B017A_13</vt:lpwstr>
  </property>
</Properties>
</file>